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874C9" w14:textId="6880125C" w:rsidR="00592CAC" w:rsidRDefault="00592CAC" w:rsidP="00E60F6B">
      <w:pPr>
        <w:jc w:val="center"/>
        <w:rPr>
          <w:rFonts w:ascii="ＭＳ ゴシック" w:eastAsia="ＭＳ ゴシック" w:hAnsi="ＭＳ ゴシック"/>
          <w:b/>
          <w:sz w:val="32"/>
          <w:szCs w:val="32"/>
        </w:rPr>
      </w:pPr>
      <w:r>
        <w:rPr>
          <w:rFonts w:ascii="ＭＳ ゴシック" w:eastAsia="ＭＳ ゴシック" w:hAnsi="ＭＳ ゴシック" w:hint="eastAsia"/>
          <w:b/>
          <w:noProof/>
          <w:sz w:val="32"/>
          <w:szCs w:val="32"/>
        </w:rPr>
        <mc:AlternateContent>
          <mc:Choice Requires="wps">
            <w:drawing>
              <wp:anchor distT="0" distB="0" distL="114300" distR="114300" simplePos="0" relativeHeight="251660288" behindDoc="0" locked="0" layoutInCell="1" allowOverlap="1" wp14:anchorId="4DD53CAE" wp14:editId="144D3BBA">
                <wp:simplePos x="0" y="0"/>
                <wp:positionH relativeFrom="margin">
                  <wp:align>left</wp:align>
                </wp:positionH>
                <wp:positionV relativeFrom="paragraph">
                  <wp:posOffset>-312420</wp:posOffset>
                </wp:positionV>
                <wp:extent cx="6164580" cy="883920"/>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6164580" cy="883920"/>
                        </a:xfrm>
                        <a:prstGeom prst="rect">
                          <a:avLst/>
                        </a:prstGeom>
                        <a:solidFill>
                          <a:schemeClr val="lt1"/>
                        </a:solidFill>
                        <a:ln w="6350">
                          <a:noFill/>
                        </a:ln>
                      </wps:spPr>
                      <wps:txbx>
                        <w:txbxContent>
                          <w:p w14:paraId="61513AE2" w14:textId="6AB1FBA2" w:rsidR="009E7A58" w:rsidRPr="00FB2975" w:rsidRDefault="00FB2975">
                            <w:pPr>
                              <w:rPr>
                                <w:sz w:val="24"/>
                                <w:szCs w:val="24"/>
                              </w:rPr>
                            </w:pPr>
                            <w:r w:rsidRPr="00592CAC">
                              <w:rPr>
                                <w:rFonts w:hint="eastAsia"/>
                                <w:b/>
                                <w:bCs/>
                                <w:sz w:val="24"/>
                                <w:szCs w:val="24"/>
                                <w:u w:val="single"/>
                              </w:rPr>
                              <w:t>チーム名：</w:t>
                            </w:r>
                            <w:r w:rsidRPr="00FB2975">
                              <w:rPr>
                                <w:rFonts w:hint="eastAsia"/>
                                <w:sz w:val="24"/>
                                <w:szCs w:val="24"/>
                                <w:u w:val="single"/>
                              </w:rPr>
                              <w:t xml:space="preserve">　　　　　　　　　　　　　　　　　　　　</w:t>
                            </w:r>
                            <w:r w:rsidRPr="00FB2975">
                              <w:rPr>
                                <w:rFonts w:hint="eastAsia"/>
                                <w:sz w:val="24"/>
                                <w:szCs w:val="24"/>
                              </w:rPr>
                              <w:t xml:space="preserve">　　　</w:t>
                            </w:r>
                            <w:r w:rsidRPr="00592CAC">
                              <w:rPr>
                                <w:rFonts w:hint="eastAsia"/>
                                <w:b/>
                                <w:bCs/>
                                <w:sz w:val="24"/>
                                <w:szCs w:val="24"/>
                                <w:u w:val="single"/>
                              </w:rPr>
                              <w:t>通番：</w:t>
                            </w:r>
                            <w:r w:rsidRPr="00FB2975">
                              <w:rPr>
                                <w:rFonts w:hint="eastAsia"/>
                                <w:sz w:val="24"/>
                                <w:szCs w:val="24"/>
                                <w:u w:val="single"/>
                              </w:rPr>
                              <w:t xml:space="preserve">　　　　　　</w:t>
                            </w:r>
                          </w:p>
                          <w:p w14:paraId="31A0C997" w14:textId="71865889" w:rsidR="00FB2975" w:rsidRPr="00592CAC" w:rsidRDefault="00592CAC">
                            <w:pPr>
                              <w:rPr>
                                <w:rFonts w:hint="eastAsia"/>
                              </w:rPr>
                            </w:pPr>
                            <w:r w:rsidRPr="00592CAC">
                              <w:rPr>
                                <w:rFonts w:hint="eastAsia"/>
                              </w:rPr>
                              <w:t xml:space="preserve">　　　　　　　　　　　　　　　　　　　　　　　　　　　　　　　</w:t>
                            </w:r>
                            <w:r>
                              <w:rPr>
                                <w:rFonts w:hint="eastAsia"/>
                              </w:rPr>
                              <w:t xml:space="preserve">　※通番は1～25／１チーム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53CAE" id="_x0000_t202" coordsize="21600,21600" o:spt="202" path="m,l,21600r21600,l21600,xe">
                <v:stroke joinstyle="miter"/>
                <v:path gradientshapeok="t" o:connecttype="rect"/>
              </v:shapetype>
              <v:shape id="テキスト ボックス 2" o:spid="_x0000_s1026" type="#_x0000_t202" style="position:absolute;left:0;text-align:left;margin-left:0;margin-top:-24.6pt;width:485.4pt;height:69.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" fillcolor="white [3201]" stroked="f" strokeweight=".5pt">
                <v:textbox>
                  <w:txbxContent>
                    <w:p w14:paraId="61513AE2" w14:textId="6AB1FBA2" w:rsidR="009E7A58" w:rsidRPr="00FB2975" w:rsidRDefault="00FB2975">
                      <w:pPr>
                        <w:rPr>
                          <w:sz w:val="24"/>
                          <w:szCs w:val="24"/>
                        </w:rPr>
                      </w:pPr>
                      <w:r w:rsidRPr="00592CAC">
                        <w:rPr>
                          <w:rFonts w:hint="eastAsia"/>
                          <w:b/>
                          <w:bCs/>
                          <w:sz w:val="24"/>
                          <w:szCs w:val="24"/>
                          <w:u w:val="single"/>
                        </w:rPr>
                        <w:t>チーム名：</w:t>
                      </w:r>
                      <w:r w:rsidRPr="00FB2975">
                        <w:rPr>
                          <w:rFonts w:hint="eastAsia"/>
                          <w:sz w:val="24"/>
                          <w:szCs w:val="24"/>
                          <w:u w:val="single"/>
                        </w:rPr>
                        <w:t xml:space="preserve">　　　　　　　　　　　　　　　　　　　　</w:t>
                      </w:r>
                      <w:r w:rsidRPr="00FB2975">
                        <w:rPr>
                          <w:rFonts w:hint="eastAsia"/>
                          <w:sz w:val="24"/>
                          <w:szCs w:val="24"/>
                        </w:rPr>
                        <w:t xml:space="preserve">　　　</w:t>
                      </w:r>
                      <w:r w:rsidRPr="00592CAC">
                        <w:rPr>
                          <w:rFonts w:hint="eastAsia"/>
                          <w:b/>
                          <w:bCs/>
                          <w:sz w:val="24"/>
                          <w:szCs w:val="24"/>
                          <w:u w:val="single"/>
                        </w:rPr>
                        <w:t>通番：</w:t>
                      </w:r>
                      <w:r w:rsidRPr="00FB2975">
                        <w:rPr>
                          <w:rFonts w:hint="eastAsia"/>
                          <w:sz w:val="24"/>
                          <w:szCs w:val="24"/>
                          <w:u w:val="single"/>
                        </w:rPr>
                        <w:t xml:space="preserve">　　　　　　</w:t>
                      </w:r>
                    </w:p>
                    <w:p w14:paraId="31A0C997" w14:textId="71865889" w:rsidR="00FB2975" w:rsidRPr="00592CAC" w:rsidRDefault="00592CAC">
                      <w:pPr>
                        <w:rPr>
                          <w:rFonts w:hint="eastAsia"/>
                        </w:rPr>
                      </w:pPr>
                      <w:r w:rsidRPr="00592CAC">
                        <w:rPr>
                          <w:rFonts w:hint="eastAsia"/>
                        </w:rPr>
                        <w:t xml:space="preserve">　　　　　　　　　　　　　　　　　　　　　　　　　　　　　　　</w:t>
                      </w:r>
                      <w:r>
                        <w:rPr>
                          <w:rFonts w:hint="eastAsia"/>
                        </w:rPr>
                        <w:t xml:space="preserve">　※通番は1～25／１チーム</w:t>
                      </w:r>
                    </w:p>
                  </w:txbxContent>
                </v:textbox>
                <w10:wrap anchorx="margin"/>
              </v:shape>
            </w:pict>
          </mc:Fallback>
        </mc:AlternateContent>
      </w:r>
    </w:p>
    <w:p w14:paraId="3CBA922D" w14:textId="5E6F2234" w:rsidR="00E60F6B" w:rsidRDefault="00785A15" w:rsidP="00E60F6B">
      <w:pPr>
        <w:jc w:val="center"/>
        <w:rPr>
          <w:rFonts w:ascii="ＭＳ ゴシック" w:eastAsia="ＭＳ ゴシック" w:hAnsi="ＭＳ ゴシック"/>
          <w:b/>
          <w:sz w:val="32"/>
          <w:szCs w:val="32"/>
        </w:rPr>
      </w:pPr>
      <w:r>
        <w:rPr>
          <w:rFonts w:ascii="ＭＳ ゴシック" w:eastAsia="ＭＳ ゴシック" w:hAnsi="ＭＳ ゴシック" w:hint="eastAsia"/>
          <w:b/>
          <w:noProof/>
          <w:sz w:val="32"/>
          <w:szCs w:val="32"/>
        </w:rPr>
        <mc:AlternateContent>
          <mc:Choice Requires="wps">
            <w:drawing>
              <wp:anchor distT="0" distB="0" distL="114300" distR="114300" simplePos="0" relativeHeight="251659264" behindDoc="0" locked="0" layoutInCell="1" allowOverlap="1" wp14:anchorId="7FFCA351" wp14:editId="02A1767E">
                <wp:simplePos x="0" y="0"/>
                <wp:positionH relativeFrom="margin">
                  <wp:posOffset>3596640</wp:posOffset>
                </wp:positionH>
                <wp:positionV relativeFrom="paragraph">
                  <wp:posOffset>-739140</wp:posOffset>
                </wp:positionV>
                <wp:extent cx="3185160" cy="32067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3185160" cy="320675"/>
                        </a:xfrm>
                        <a:prstGeom prst="rect">
                          <a:avLst/>
                        </a:prstGeom>
                        <a:solidFill>
                          <a:schemeClr val="lt1"/>
                        </a:solidFill>
                        <a:ln w="6350">
                          <a:noFill/>
                        </a:ln>
                      </wps:spPr>
                      <wps:txbx>
                        <w:txbxContent>
                          <w:p w14:paraId="79B5DC2F" w14:textId="77777777" w:rsidR="003A709A" w:rsidRDefault="003A70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FCA351" id="テキスト ボックス 1" o:spid="_x0000_s1027" type="#_x0000_t202" style="position:absolute;left:0;text-align:left;margin-left:283.2pt;margin-top:-58.2pt;width:250.8pt;height:25.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" fillcolor="white [3201]" stroked="f" strokeweight=".5pt">
                <v:textbox>
                  <w:txbxContent>
                    <w:p w14:paraId="79B5DC2F" w14:textId="77777777" w:rsidR="003A709A" w:rsidRDefault="003A709A"/>
                  </w:txbxContent>
                </v:textbox>
                <w10:wrap anchorx="margin"/>
              </v:shape>
            </w:pict>
          </mc:Fallback>
        </mc:AlternateContent>
      </w:r>
      <w:r w:rsidR="00E60F6B" w:rsidRPr="001203A0">
        <w:rPr>
          <w:rFonts w:ascii="ＭＳ ゴシック" w:eastAsia="ＭＳ ゴシック" w:hAnsi="ＭＳ ゴシック" w:hint="eastAsia"/>
          <w:b/>
          <w:sz w:val="32"/>
          <w:szCs w:val="32"/>
        </w:rPr>
        <w:t>当日の体調確認書</w:t>
      </w:r>
    </w:p>
    <w:p w14:paraId="3353C542" w14:textId="77777777" w:rsidR="00E60F6B" w:rsidRPr="001203A0" w:rsidRDefault="00E60F6B" w:rsidP="00E60F6B">
      <w:pPr>
        <w:jc w:val="left"/>
        <w:rPr>
          <w:rFonts w:ascii="ＭＳ ゴシック" w:eastAsia="ＭＳ ゴシック" w:hAnsi="ＭＳ ゴシック"/>
          <w:sz w:val="24"/>
          <w:szCs w:val="24"/>
        </w:rPr>
      </w:pPr>
      <w:r w:rsidRPr="001203A0">
        <w:rPr>
          <w:rFonts w:ascii="ＭＳ ゴシック" w:eastAsia="ＭＳ ゴシック" w:hAnsi="ＭＳ ゴシック" w:hint="eastAsia"/>
          <w:sz w:val="24"/>
          <w:szCs w:val="24"/>
        </w:rPr>
        <w:t>当日の体調チェック　体温【　　　　℃】　測定／記入時刻【　　：　　】</w:t>
      </w:r>
    </w:p>
    <w:tbl>
      <w:tblPr>
        <w:tblStyle w:val="a3"/>
        <w:tblW w:w="9776" w:type="dxa"/>
        <w:tblLook w:val="04A0" w:firstRow="1" w:lastRow="0" w:firstColumn="1" w:lastColumn="0" w:noHBand="0" w:noVBand="1"/>
      </w:tblPr>
      <w:tblGrid>
        <w:gridCol w:w="426"/>
        <w:gridCol w:w="7082"/>
        <w:gridCol w:w="1134"/>
        <w:gridCol w:w="1134"/>
      </w:tblGrid>
      <w:tr w:rsidR="00E60F6B" w:rsidRPr="001203A0" w14:paraId="51949534" w14:textId="77777777" w:rsidTr="001203A0">
        <w:tc>
          <w:tcPr>
            <w:tcW w:w="426" w:type="dxa"/>
          </w:tcPr>
          <w:p w14:paraId="2FC34573" w14:textId="77777777" w:rsidR="00E60F6B" w:rsidRPr="001203A0" w:rsidRDefault="00E60F6B" w:rsidP="00E60F6B">
            <w:pPr>
              <w:jc w:val="left"/>
              <w:rPr>
                <w:rFonts w:ascii="ＭＳ ゴシック" w:eastAsia="ＭＳ ゴシック" w:hAnsi="ＭＳ ゴシック"/>
              </w:rPr>
            </w:pPr>
          </w:p>
        </w:tc>
        <w:tc>
          <w:tcPr>
            <w:tcW w:w="7082" w:type="dxa"/>
            <w:vAlign w:val="center"/>
          </w:tcPr>
          <w:p w14:paraId="714C29C3" w14:textId="77777777" w:rsidR="00E60F6B" w:rsidRPr="001203A0" w:rsidRDefault="00E60F6B" w:rsidP="00E60F6B">
            <w:pPr>
              <w:jc w:val="center"/>
              <w:rPr>
                <w:rFonts w:ascii="ＭＳ ゴシック" w:eastAsia="ＭＳ ゴシック" w:hAnsi="ＭＳ ゴシック"/>
              </w:rPr>
            </w:pPr>
            <w:r w:rsidRPr="001203A0">
              <w:rPr>
                <w:rFonts w:ascii="ＭＳ ゴシック" w:eastAsia="ＭＳ ゴシック" w:hAnsi="ＭＳ ゴシック" w:hint="eastAsia"/>
              </w:rPr>
              <w:t>健康状態のチェック項目</w:t>
            </w:r>
          </w:p>
        </w:tc>
        <w:tc>
          <w:tcPr>
            <w:tcW w:w="1134" w:type="dxa"/>
            <w:vAlign w:val="center"/>
          </w:tcPr>
          <w:p w14:paraId="11EB07A4" w14:textId="77777777" w:rsidR="00E60F6B" w:rsidRPr="001203A0" w:rsidRDefault="00E60F6B" w:rsidP="00E60F6B">
            <w:pPr>
              <w:jc w:val="center"/>
              <w:rPr>
                <w:rFonts w:ascii="ＭＳ ゴシック" w:eastAsia="ＭＳ ゴシック" w:hAnsi="ＭＳ ゴシック"/>
              </w:rPr>
            </w:pPr>
            <w:r w:rsidRPr="001203A0">
              <w:rPr>
                <w:rFonts w:ascii="ＭＳ ゴシック" w:eastAsia="ＭＳ ゴシック" w:hAnsi="ＭＳ ゴシック" w:hint="eastAsia"/>
              </w:rPr>
              <w:t>はい</w:t>
            </w:r>
          </w:p>
        </w:tc>
        <w:tc>
          <w:tcPr>
            <w:tcW w:w="1134" w:type="dxa"/>
            <w:vAlign w:val="center"/>
          </w:tcPr>
          <w:p w14:paraId="0090E457" w14:textId="77777777" w:rsidR="00E60F6B" w:rsidRPr="001203A0" w:rsidRDefault="00E60F6B" w:rsidP="00E60F6B">
            <w:pPr>
              <w:jc w:val="center"/>
              <w:rPr>
                <w:rFonts w:ascii="ＭＳ ゴシック" w:eastAsia="ＭＳ ゴシック" w:hAnsi="ＭＳ ゴシック"/>
              </w:rPr>
            </w:pPr>
            <w:r w:rsidRPr="001203A0">
              <w:rPr>
                <w:rFonts w:ascii="ＭＳ ゴシック" w:eastAsia="ＭＳ ゴシック" w:hAnsi="ＭＳ ゴシック" w:hint="eastAsia"/>
              </w:rPr>
              <w:t>いいえ</w:t>
            </w:r>
          </w:p>
        </w:tc>
      </w:tr>
      <w:tr w:rsidR="00E60F6B" w:rsidRPr="001203A0" w14:paraId="764C0052" w14:textId="77777777" w:rsidTr="001203A0">
        <w:tc>
          <w:tcPr>
            <w:tcW w:w="426" w:type="dxa"/>
          </w:tcPr>
          <w:p w14:paraId="4C2CBD30" w14:textId="77777777" w:rsidR="00E60F6B" w:rsidRPr="001203A0" w:rsidRDefault="00E60F6B" w:rsidP="00E60F6B">
            <w:pPr>
              <w:jc w:val="left"/>
              <w:rPr>
                <w:rFonts w:ascii="ＭＳ ゴシック" w:eastAsia="ＭＳ ゴシック" w:hAnsi="ＭＳ ゴシック"/>
              </w:rPr>
            </w:pPr>
            <w:r w:rsidRPr="001203A0">
              <w:rPr>
                <w:rFonts w:ascii="ＭＳ ゴシック" w:eastAsia="ＭＳ ゴシック" w:hAnsi="ＭＳ ゴシック" w:hint="eastAsia"/>
              </w:rPr>
              <w:t>１</w:t>
            </w:r>
          </w:p>
        </w:tc>
        <w:tc>
          <w:tcPr>
            <w:tcW w:w="7082" w:type="dxa"/>
          </w:tcPr>
          <w:p w14:paraId="6B62C2CF" w14:textId="77777777" w:rsidR="00E60F6B" w:rsidRPr="001203A0" w:rsidRDefault="007C4B91" w:rsidP="00E60F6B">
            <w:pPr>
              <w:jc w:val="left"/>
              <w:rPr>
                <w:rFonts w:ascii="ＭＳ ゴシック" w:eastAsia="ＭＳ ゴシック" w:hAnsi="ＭＳ ゴシック"/>
              </w:rPr>
            </w:pPr>
            <w:r w:rsidRPr="001203A0">
              <w:rPr>
                <w:rFonts w:ascii="ＭＳ ゴシック" w:eastAsia="ＭＳ ゴシック" w:hAnsi="ＭＳ ゴシック" w:hint="eastAsia"/>
              </w:rPr>
              <w:t>平熱を超える発熱（おおむね37.5℃以上）がない。</w:t>
            </w:r>
          </w:p>
        </w:tc>
        <w:tc>
          <w:tcPr>
            <w:tcW w:w="1134" w:type="dxa"/>
          </w:tcPr>
          <w:p w14:paraId="46D88060" w14:textId="77777777" w:rsidR="00E60F6B" w:rsidRPr="001203A0" w:rsidRDefault="00E60F6B" w:rsidP="00E60F6B">
            <w:pPr>
              <w:jc w:val="left"/>
              <w:rPr>
                <w:rFonts w:ascii="ＭＳ ゴシック" w:eastAsia="ＭＳ ゴシック" w:hAnsi="ＭＳ ゴシック"/>
              </w:rPr>
            </w:pPr>
          </w:p>
        </w:tc>
        <w:tc>
          <w:tcPr>
            <w:tcW w:w="1134" w:type="dxa"/>
          </w:tcPr>
          <w:p w14:paraId="7AC1C268" w14:textId="77777777" w:rsidR="00E60F6B" w:rsidRPr="001203A0" w:rsidRDefault="00E60F6B" w:rsidP="00E60F6B">
            <w:pPr>
              <w:jc w:val="left"/>
              <w:rPr>
                <w:rFonts w:ascii="ＭＳ ゴシック" w:eastAsia="ＭＳ ゴシック" w:hAnsi="ＭＳ ゴシック"/>
              </w:rPr>
            </w:pPr>
          </w:p>
        </w:tc>
      </w:tr>
      <w:tr w:rsidR="00E60F6B" w:rsidRPr="001203A0" w14:paraId="0BDD30CD" w14:textId="77777777" w:rsidTr="001203A0">
        <w:tc>
          <w:tcPr>
            <w:tcW w:w="426" w:type="dxa"/>
          </w:tcPr>
          <w:p w14:paraId="5CB54365" w14:textId="77777777" w:rsidR="00E60F6B" w:rsidRPr="001203A0" w:rsidRDefault="00E60F6B" w:rsidP="00E60F6B">
            <w:pPr>
              <w:jc w:val="left"/>
              <w:rPr>
                <w:rFonts w:ascii="ＭＳ ゴシック" w:eastAsia="ＭＳ ゴシック" w:hAnsi="ＭＳ ゴシック"/>
              </w:rPr>
            </w:pPr>
            <w:r w:rsidRPr="001203A0">
              <w:rPr>
                <w:rFonts w:ascii="ＭＳ ゴシック" w:eastAsia="ＭＳ ゴシック" w:hAnsi="ＭＳ ゴシック" w:hint="eastAsia"/>
              </w:rPr>
              <w:t>２</w:t>
            </w:r>
          </w:p>
        </w:tc>
        <w:tc>
          <w:tcPr>
            <w:tcW w:w="7082" w:type="dxa"/>
          </w:tcPr>
          <w:p w14:paraId="30E77267" w14:textId="77777777" w:rsidR="00E60F6B" w:rsidRPr="001203A0" w:rsidRDefault="007C4B91" w:rsidP="00E60F6B">
            <w:pPr>
              <w:jc w:val="left"/>
              <w:rPr>
                <w:rFonts w:ascii="ＭＳ ゴシック" w:eastAsia="ＭＳ ゴシック" w:hAnsi="ＭＳ ゴシック"/>
              </w:rPr>
            </w:pPr>
            <w:r w:rsidRPr="001203A0">
              <w:rPr>
                <w:rFonts w:ascii="ＭＳ ゴシック" w:eastAsia="ＭＳ ゴシック" w:hAnsi="ＭＳ ゴシック" w:hint="eastAsia"/>
              </w:rPr>
              <w:t>咳、のどの痛みなど風邪の症状がない。</w:t>
            </w:r>
          </w:p>
        </w:tc>
        <w:tc>
          <w:tcPr>
            <w:tcW w:w="1134" w:type="dxa"/>
          </w:tcPr>
          <w:p w14:paraId="3A1CA4CC" w14:textId="77777777" w:rsidR="00E60F6B" w:rsidRPr="001203A0" w:rsidRDefault="00E60F6B" w:rsidP="00E60F6B">
            <w:pPr>
              <w:jc w:val="left"/>
              <w:rPr>
                <w:rFonts w:ascii="ＭＳ ゴシック" w:eastAsia="ＭＳ ゴシック" w:hAnsi="ＭＳ ゴシック"/>
              </w:rPr>
            </w:pPr>
          </w:p>
        </w:tc>
        <w:tc>
          <w:tcPr>
            <w:tcW w:w="1134" w:type="dxa"/>
          </w:tcPr>
          <w:p w14:paraId="77EAF59B" w14:textId="77777777" w:rsidR="00E60F6B" w:rsidRPr="001203A0" w:rsidRDefault="00E60F6B" w:rsidP="00E60F6B">
            <w:pPr>
              <w:jc w:val="left"/>
              <w:rPr>
                <w:rFonts w:ascii="ＭＳ ゴシック" w:eastAsia="ＭＳ ゴシック" w:hAnsi="ＭＳ ゴシック"/>
              </w:rPr>
            </w:pPr>
          </w:p>
        </w:tc>
      </w:tr>
      <w:tr w:rsidR="00E60F6B" w:rsidRPr="001203A0" w14:paraId="15CAE1AA" w14:textId="77777777" w:rsidTr="001203A0">
        <w:tc>
          <w:tcPr>
            <w:tcW w:w="426" w:type="dxa"/>
          </w:tcPr>
          <w:p w14:paraId="3FA5D4C1" w14:textId="77777777" w:rsidR="00E60F6B" w:rsidRPr="001203A0" w:rsidRDefault="00E60F6B" w:rsidP="00E60F6B">
            <w:pPr>
              <w:jc w:val="left"/>
              <w:rPr>
                <w:rFonts w:ascii="ＭＳ ゴシック" w:eastAsia="ＭＳ ゴシック" w:hAnsi="ＭＳ ゴシック"/>
              </w:rPr>
            </w:pPr>
            <w:r w:rsidRPr="001203A0">
              <w:rPr>
                <w:rFonts w:ascii="ＭＳ ゴシック" w:eastAsia="ＭＳ ゴシック" w:hAnsi="ＭＳ ゴシック" w:hint="eastAsia"/>
              </w:rPr>
              <w:t>３</w:t>
            </w:r>
          </w:p>
        </w:tc>
        <w:tc>
          <w:tcPr>
            <w:tcW w:w="7082" w:type="dxa"/>
          </w:tcPr>
          <w:p w14:paraId="57DFD75D" w14:textId="77777777" w:rsidR="00E60F6B" w:rsidRPr="001203A0" w:rsidRDefault="00AF476D" w:rsidP="00E60F6B">
            <w:pPr>
              <w:jc w:val="left"/>
              <w:rPr>
                <w:rFonts w:ascii="ＭＳ ゴシック" w:eastAsia="ＭＳ ゴシック" w:hAnsi="ＭＳ ゴシック"/>
              </w:rPr>
            </w:pPr>
            <w:r w:rsidRPr="001203A0">
              <w:rPr>
                <w:rFonts w:ascii="ＭＳ ゴシック" w:eastAsia="ＭＳ ゴシック" w:hAnsi="ＭＳ ゴシック" w:hint="eastAsia"/>
              </w:rPr>
              <w:t>だるさ（倦怠感）、息苦しさ（呼吸困難）がない。</w:t>
            </w:r>
          </w:p>
        </w:tc>
        <w:tc>
          <w:tcPr>
            <w:tcW w:w="1134" w:type="dxa"/>
          </w:tcPr>
          <w:p w14:paraId="4155F02A" w14:textId="77777777" w:rsidR="00E60F6B" w:rsidRPr="001203A0" w:rsidRDefault="00E60F6B" w:rsidP="00E60F6B">
            <w:pPr>
              <w:jc w:val="left"/>
              <w:rPr>
                <w:rFonts w:ascii="ＭＳ ゴシック" w:eastAsia="ＭＳ ゴシック" w:hAnsi="ＭＳ ゴシック"/>
              </w:rPr>
            </w:pPr>
          </w:p>
        </w:tc>
        <w:tc>
          <w:tcPr>
            <w:tcW w:w="1134" w:type="dxa"/>
          </w:tcPr>
          <w:p w14:paraId="18EB4BE2" w14:textId="77777777" w:rsidR="00E60F6B" w:rsidRPr="001203A0" w:rsidRDefault="00E60F6B" w:rsidP="00E60F6B">
            <w:pPr>
              <w:jc w:val="left"/>
              <w:rPr>
                <w:rFonts w:ascii="ＭＳ ゴシック" w:eastAsia="ＭＳ ゴシック" w:hAnsi="ＭＳ ゴシック"/>
              </w:rPr>
            </w:pPr>
          </w:p>
        </w:tc>
      </w:tr>
      <w:tr w:rsidR="00AF476D" w:rsidRPr="001203A0" w14:paraId="4EF754B1" w14:textId="77777777" w:rsidTr="001203A0">
        <w:tc>
          <w:tcPr>
            <w:tcW w:w="426" w:type="dxa"/>
          </w:tcPr>
          <w:p w14:paraId="233FF1F4" w14:textId="77777777" w:rsidR="00AF476D" w:rsidRPr="001203A0" w:rsidRDefault="00AF476D" w:rsidP="00AF476D">
            <w:pPr>
              <w:jc w:val="left"/>
              <w:rPr>
                <w:rFonts w:ascii="ＭＳ ゴシック" w:eastAsia="ＭＳ ゴシック" w:hAnsi="ＭＳ ゴシック"/>
              </w:rPr>
            </w:pPr>
            <w:r w:rsidRPr="001203A0">
              <w:rPr>
                <w:rFonts w:ascii="ＭＳ ゴシック" w:eastAsia="ＭＳ ゴシック" w:hAnsi="ＭＳ ゴシック" w:hint="eastAsia"/>
              </w:rPr>
              <w:t>４</w:t>
            </w:r>
          </w:p>
        </w:tc>
        <w:tc>
          <w:tcPr>
            <w:tcW w:w="7082" w:type="dxa"/>
          </w:tcPr>
          <w:p w14:paraId="6731E425" w14:textId="77777777" w:rsidR="00AF476D" w:rsidRPr="001203A0" w:rsidRDefault="00AF476D" w:rsidP="00AF476D">
            <w:pPr>
              <w:jc w:val="left"/>
              <w:rPr>
                <w:rFonts w:ascii="ＭＳ ゴシック" w:eastAsia="ＭＳ ゴシック" w:hAnsi="ＭＳ ゴシック"/>
              </w:rPr>
            </w:pPr>
            <w:r w:rsidRPr="001203A0">
              <w:rPr>
                <w:rFonts w:ascii="ＭＳ ゴシック" w:eastAsia="ＭＳ ゴシック" w:hAnsi="ＭＳ ゴシック" w:hint="eastAsia"/>
              </w:rPr>
              <w:t>嗅覚や味覚の異常がない。</w:t>
            </w:r>
          </w:p>
        </w:tc>
        <w:tc>
          <w:tcPr>
            <w:tcW w:w="1134" w:type="dxa"/>
          </w:tcPr>
          <w:p w14:paraId="000A5CBA" w14:textId="77777777" w:rsidR="00AF476D" w:rsidRPr="001203A0" w:rsidRDefault="00AF476D" w:rsidP="00AF476D">
            <w:pPr>
              <w:jc w:val="left"/>
              <w:rPr>
                <w:rFonts w:ascii="ＭＳ ゴシック" w:eastAsia="ＭＳ ゴシック" w:hAnsi="ＭＳ ゴシック"/>
              </w:rPr>
            </w:pPr>
          </w:p>
        </w:tc>
        <w:tc>
          <w:tcPr>
            <w:tcW w:w="1134" w:type="dxa"/>
          </w:tcPr>
          <w:p w14:paraId="2893F3A9" w14:textId="77777777" w:rsidR="00AF476D" w:rsidRPr="001203A0" w:rsidRDefault="00AF476D" w:rsidP="00AF476D">
            <w:pPr>
              <w:jc w:val="left"/>
              <w:rPr>
                <w:rFonts w:ascii="ＭＳ ゴシック" w:eastAsia="ＭＳ ゴシック" w:hAnsi="ＭＳ ゴシック"/>
              </w:rPr>
            </w:pPr>
          </w:p>
        </w:tc>
      </w:tr>
      <w:tr w:rsidR="00AF476D" w:rsidRPr="001203A0" w14:paraId="167CF236" w14:textId="77777777" w:rsidTr="001203A0">
        <w:tc>
          <w:tcPr>
            <w:tcW w:w="426" w:type="dxa"/>
          </w:tcPr>
          <w:p w14:paraId="0178D78E" w14:textId="77777777" w:rsidR="00AF476D" w:rsidRPr="001203A0" w:rsidRDefault="00AF476D" w:rsidP="00AF476D">
            <w:pPr>
              <w:jc w:val="left"/>
              <w:rPr>
                <w:rFonts w:ascii="ＭＳ ゴシック" w:eastAsia="ＭＳ ゴシック" w:hAnsi="ＭＳ ゴシック"/>
              </w:rPr>
            </w:pPr>
            <w:r w:rsidRPr="001203A0">
              <w:rPr>
                <w:rFonts w:ascii="ＭＳ ゴシック" w:eastAsia="ＭＳ ゴシック" w:hAnsi="ＭＳ ゴシック" w:hint="eastAsia"/>
              </w:rPr>
              <w:t>５</w:t>
            </w:r>
          </w:p>
        </w:tc>
        <w:tc>
          <w:tcPr>
            <w:tcW w:w="7082" w:type="dxa"/>
          </w:tcPr>
          <w:p w14:paraId="13F2207B" w14:textId="77777777" w:rsidR="00AF476D" w:rsidRPr="001203A0" w:rsidRDefault="00AF476D" w:rsidP="00AF476D">
            <w:pPr>
              <w:jc w:val="left"/>
              <w:rPr>
                <w:rFonts w:ascii="ＭＳ ゴシック" w:eastAsia="ＭＳ ゴシック" w:hAnsi="ＭＳ ゴシック"/>
              </w:rPr>
            </w:pPr>
            <w:r w:rsidRPr="001203A0">
              <w:rPr>
                <w:rFonts w:ascii="ＭＳ ゴシック" w:eastAsia="ＭＳ ゴシック" w:hAnsi="ＭＳ ゴシック" w:hint="eastAsia"/>
              </w:rPr>
              <w:t>体が重く感じる、疲れやすい症状がない。</w:t>
            </w:r>
          </w:p>
        </w:tc>
        <w:tc>
          <w:tcPr>
            <w:tcW w:w="1134" w:type="dxa"/>
          </w:tcPr>
          <w:p w14:paraId="4AD4C382" w14:textId="77777777" w:rsidR="00AF476D" w:rsidRPr="001203A0" w:rsidRDefault="00AF476D" w:rsidP="00AF476D">
            <w:pPr>
              <w:jc w:val="left"/>
              <w:rPr>
                <w:rFonts w:ascii="ＭＳ ゴシック" w:eastAsia="ＭＳ ゴシック" w:hAnsi="ＭＳ ゴシック"/>
              </w:rPr>
            </w:pPr>
          </w:p>
        </w:tc>
        <w:tc>
          <w:tcPr>
            <w:tcW w:w="1134" w:type="dxa"/>
          </w:tcPr>
          <w:p w14:paraId="5F5D39BD" w14:textId="77777777" w:rsidR="00AF476D" w:rsidRPr="001203A0" w:rsidRDefault="00AF476D" w:rsidP="00AF476D">
            <w:pPr>
              <w:jc w:val="left"/>
              <w:rPr>
                <w:rFonts w:ascii="ＭＳ ゴシック" w:eastAsia="ＭＳ ゴシック" w:hAnsi="ＭＳ ゴシック"/>
              </w:rPr>
            </w:pPr>
          </w:p>
        </w:tc>
      </w:tr>
      <w:tr w:rsidR="00E25587" w:rsidRPr="001203A0" w14:paraId="3AA9E083" w14:textId="77777777" w:rsidTr="001203A0">
        <w:tc>
          <w:tcPr>
            <w:tcW w:w="426" w:type="dxa"/>
          </w:tcPr>
          <w:p w14:paraId="5264C055" w14:textId="77777777" w:rsidR="00E25587" w:rsidRPr="001203A0" w:rsidRDefault="00E25587" w:rsidP="00AF476D">
            <w:pPr>
              <w:jc w:val="left"/>
              <w:rPr>
                <w:rFonts w:ascii="ＭＳ ゴシック" w:eastAsia="ＭＳ ゴシック" w:hAnsi="ＭＳ ゴシック"/>
              </w:rPr>
            </w:pPr>
            <w:r>
              <w:rPr>
                <w:rFonts w:ascii="ＭＳ ゴシック" w:eastAsia="ＭＳ ゴシック" w:hAnsi="ＭＳ ゴシック" w:hint="eastAsia"/>
              </w:rPr>
              <w:t>６</w:t>
            </w:r>
          </w:p>
        </w:tc>
        <w:tc>
          <w:tcPr>
            <w:tcW w:w="7082" w:type="dxa"/>
          </w:tcPr>
          <w:p w14:paraId="7E3357FD" w14:textId="77777777" w:rsidR="00E25587" w:rsidRPr="001203A0" w:rsidRDefault="00E25587" w:rsidP="00AF476D">
            <w:pPr>
              <w:jc w:val="left"/>
              <w:rPr>
                <w:rFonts w:ascii="ＭＳ ゴシック" w:eastAsia="ＭＳ ゴシック" w:hAnsi="ＭＳ ゴシック"/>
              </w:rPr>
            </w:pPr>
            <w:r>
              <w:rPr>
                <w:rFonts w:ascii="ＭＳ ゴシック" w:eastAsia="ＭＳ ゴシック" w:hAnsi="ＭＳ ゴシック" w:hint="eastAsia"/>
              </w:rPr>
              <w:t>過去14日以内に、上記１～５の症状がない。</w:t>
            </w:r>
          </w:p>
        </w:tc>
        <w:tc>
          <w:tcPr>
            <w:tcW w:w="1134" w:type="dxa"/>
          </w:tcPr>
          <w:p w14:paraId="12C38052" w14:textId="77777777" w:rsidR="00E25587" w:rsidRPr="001203A0" w:rsidRDefault="00E25587" w:rsidP="00AF476D">
            <w:pPr>
              <w:jc w:val="left"/>
              <w:rPr>
                <w:rFonts w:ascii="ＭＳ ゴシック" w:eastAsia="ＭＳ ゴシック" w:hAnsi="ＭＳ ゴシック"/>
              </w:rPr>
            </w:pPr>
          </w:p>
        </w:tc>
        <w:tc>
          <w:tcPr>
            <w:tcW w:w="1134" w:type="dxa"/>
          </w:tcPr>
          <w:p w14:paraId="711E838E" w14:textId="77777777" w:rsidR="00E25587" w:rsidRPr="001203A0" w:rsidRDefault="00E25587" w:rsidP="00AF476D">
            <w:pPr>
              <w:jc w:val="left"/>
              <w:rPr>
                <w:rFonts w:ascii="ＭＳ ゴシック" w:eastAsia="ＭＳ ゴシック" w:hAnsi="ＭＳ ゴシック"/>
              </w:rPr>
            </w:pPr>
          </w:p>
        </w:tc>
      </w:tr>
      <w:tr w:rsidR="00AF476D" w:rsidRPr="001203A0" w14:paraId="31F93F9A" w14:textId="77777777" w:rsidTr="001203A0">
        <w:tc>
          <w:tcPr>
            <w:tcW w:w="426" w:type="dxa"/>
          </w:tcPr>
          <w:p w14:paraId="2216DA3B" w14:textId="77777777" w:rsidR="00AF476D" w:rsidRPr="001203A0" w:rsidRDefault="00E25587" w:rsidP="00AF476D">
            <w:pPr>
              <w:jc w:val="left"/>
              <w:rPr>
                <w:rFonts w:ascii="ＭＳ ゴシック" w:eastAsia="ＭＳ ゴシック" w:hAnsi="ＭＳ ゴシック"/>
              </w:rPr>
            </w:pPr>
            <w:r>
              <w:rPr>
                <w:rFonts w:ascii="ＭＳ ゴシック" w:eastAsia="ＭＳ ゴシック" w:hAnsi="ＭＳ ゴシック" w:hint="eastAsia"/>
              </w:rPr>
              <w:t>７</w:t>
            </w:r>
          </w:p>
        </w:tc>
        <w:tc>
          <w:tcPr>
            <w:tcW w:w="7082" w:type="dxa"/>
          </w:tcPr>
          <w:p w14:paraId="61BEDEB3" w14:textId="77777777" w:rsidR="00AF476D" w:rsidRPr="001203A0" w:rsidRDefault="00AF476D" w:rsidP="00AF476D">
            <w:pPr>
              <w:jc w:val="left"/>
              <w:rPr>
                <w:rFonts w:ascii="ＭＳ ゴシック" w:eastAsia="ＭＳ ゴシック" w:hAnsi="ＭＳ ゴシック"/>
              </w:rPr>
            </w:pPr>
            <w:r w:rsidRPr="001203A0">
              <w:rPr>
                <w:rFonts w:ascii="ＭＳ ゴシック" w:eastAsia="ＭＳ ゴシック" w:hAnsi="ＭＳ ゴシック" w:hint="eastAsia"/>
              </w:rPr>
              <w:t>新型コロナウイルス感染症陽性とされた人との濃厚接触がない。</w:t>
            </w:r>
          </w:p>
        </w:tc>
        <w:tc>
          <w:tcPr>
            <w:tcW w:w="1134" w:type="dxa"/>
          </w:tcPr>
          <w:p w14:paraId="72726DFD" w14:textId="77777777" w:rsidR="00AF476D" w:rsidRPr="001203A0" w:rsidRDefault="00AF476D" w:rsidP="00AF476D">
            <w:pPr>
              <w:jc w:val="left"/>
              <w:rPr>
                <w:rFonts w:ascii="ＭＳ ゴシック" w:eastAsia="ＭＳ ゴシック" w:hAnsi="ＭＳ ゴシック"/>
              </w:rPr>
            </w:pPr>
          </w:p>
        </w:tc>
        <w:tc>
          <w:tcPr>
            <w:tcW w:w="1134" w:type="dxa"/>
          </w:tcPr>
          <w:p w14:paraId="2AF27182" w14:textId="77777777" w:rsidR="00AF476D" w:rsidRPr="001203A0" w:rsidRDefault="00AF476D" w:rsidP="00AF476D">
            <w:pPr>
              <w:jc w:val="left"/>
              <w:rPr>
                <w:rFonts w:ascii="ＭＳ ゴシック" w:eastAsia="ＭＳ ゴシック" w:hAnsi="ＭＳ ゴシック"/>
              </w:rPr>
            </w:pPr>
          </w:p>
        </w:tc>
      </w:tr>
      <w:tr w:rsidR="00AF476D" w:rsidRPr="001203A0" w14:paraId="260E01C8" w14:textId="77777777" w:rsidTr="001203A0">
        <w:tc>
          <w:tcPr>
            <w:tcW w:w="426" w:type="dxa"/>
          </w:tcPr>
          <w:p w14:paraId="4209B356" w14:textId="77777777" w:rsidR="00AF476D" w:rsidRPr="001203A0" w:rsidRDefault="00E25587" w:rsidP="00AF476D">
            <w:pPr>
              <w:jc w:val="left"/>
              <w:rPr>
                <w:rFonts w:ascii="ＭＳ ゴシック" w:eastAsia="ＭＳ ゴシック" w:hAnsi="ＭＳ ゴシック"/>
              </w:rPr>
            </w:pPr>
            <w:r>
              <w:rPr>
                <w:rFonts w:ascii="ＭＳ ゴシック" w:eastAsia="ＭＳ ゴシック" w:hAnsi="ＭＳ ゴシック" w:hint="eastAsia"/>
              </w:rPr>
              <w:t>８</w:t>
            </w:r>
          </w:p>
        </w:tc>
        <w:tc>
          <w:tcPr>
            <w:tcW w:w="7082" w:type="dxa"/>
          </w:tcPr>
          <w:p w14:paraId="0931D385" w14:textId="77777777" w:rsidR="00AF476D" w:rsidRPr="001203A0" w:rsidRDefault="00AF476D" w:rsidP="00AF476D">
            <w:pPr>
              <w:jc w:val="left"/>
              <w:rPr>
                <w:rFonts w:ascii="ＭＳ ゴシック" w:eastAsia="ＭＳ ゴシック" w:hAnsi="ＭＳ ゴシック"/>
              </w:rPr>
            </w:pPr>
            <w:r w:rsidRPr="001203A0">
              <w:rPr>
                <w:rFonts w:ascii="ＭＳ ゴシック" w:eastAsia="ＭＳ ゴシック" w:hAnsi="ＭＳ ゴシック" w:hint="eastAsia"/>
              </w:rPr>
              <w:t>同居家族や身近な知人に感染が疑われる人がない。</w:t>
            </w:r>
          </w:p>
        </w:tc>
        <w:tc>
          <w:tcPr>
            <w:tcW w:w="1134" w:type="dxa"/>
          </w:tcPr>
          <w:p w14:paraId="578C50A9" w14:textId="77777777" w:rsidR="00AF476D" w:rsidRPr="001203A0" w:rsidRDefault="00AF476D" w:rsidP="00AF476D">
            <w:pPr>
              <w:jc w:val="left"/>
              <w:rPr>
                <w:rFonts w:ascii="ＭＳ ゴシック" w:eastAsia="ＭＳ ゴシック" w:hAnsi="ＭＳ ゴシック"/>
              </w:rPr>
            </w:pPr>
          </w:p>
        </w:tc>
        <w:tc>
          <w:tcPr>
            <w:tcW w:w="1134" w:type="dxa"/>
          </w:tcPr>
          <w:p w14:paraId="3CFF37D7" w14:textId="77777777" w:rsidR="00AF476D" w:rsidRPr="001203A0" w:rsidRDefault="00AF476D" w:rsidP="00AF476D">
            <w:pPr>
              <w:jc w:val="left"/>
              <w:rPr>
                <w:rFonts w:ascii="ＭＳ ゴシック" w:eastAsia="ＭＳ ゴシック" w:hAnsi="ＭＳ ゴシック"/>
              </w:rPr>
            </w:pPr>
          </w:p>
        </w:tc>
      </w:tr>
      <w:tr w:rsidR="00AF476D" w:rsidRPr="001203A0" w14:paraId="08493049" w14:textId="77777777" w:rsidTr="001203A0">
        <w:tc>
          <w:tcPr>
            <w:tcW w:w="426" w:type="dxa"/>
          </w:tcPr>
          <w:p w14:paraId="026724DC" w14:textId="77777777" w:rsidR="00AF476D" w:rsidRPr="001203A0" w:rsidRDefault="00E25587" w:rsidP="00AF476D">
            <w:pPr>
              <w:jc w:val="left"/>
              <w:rPr>
                <w:rFonts w:ascii="ＭＳ ゴシック" w:eastAsia="ＭＳ ゴシック" w:hAnsi="ＭＳ ゴシック"/>
              </w:rPr>
            </w:pPr>
            <w:r>
              <w:rPr>
                <w:rFonts w:ascii="ＭＳ ゴシック" w:eastAsia="ＭＳ ゴシック" w:hAnsi="ＭＳ ゴシック" w:hint="eastAsia"/>
              </w:rPr>
              <w:t>９</w:t>
            </w:r>
          </w:p>
        </w:tc>
        <w:tc>
          <w:tcPr>
            <w:tcW w:w="7082" w:type="dxa"/>
          </w:tcPr>
          <w:p w14:paraId="49FDBF2C" w14:textId="77777777" w:rsidR="00AF476D" w:rsidRPr="001203A0" w:rsidRDefault="00AF476D" w:rsidP="00AF476D">
            <w:pPr>
              <w:jc w:val="left"/>
              <w:rPr>
                <w:rFonts w:ascii="ＭＳ ゴシック" w:eastAsia="ＭＳ ゴシック" w:hAnsi="ＭＳ ゴシック"/>
              </w:rPr>
            </w:pPr>
            <w:r w:rsidRPr="001203A0">
              <w:rPr>
                <w:rFonts w:ascii="ＭＳ ゴシック" w:eastAsia="ＭＳ ゴシック" w:hAnsi="ＭＳ ゴシック" w:hint="eastAsia"/>
              </w:rPr>
              <w:t>過去14日以内に政府からの入国制限、入国後の観察期間を必要とされている国、地域等への渡航又は当該在住者との濃厚接触がない。</w:t>
            </w:r>
          </w:p>
        </w:tc>
        <w:tc>
          <w:tcPr>
            <w:tcW w:w="1134" w:type="dxa"/>
          </w:tcPr>
          <w:p w14:paraId="269BDE1E" w14:textId="77777777" w:rsidR="00AF476D" w:rsidRPr="001203A0" w:rsidRDefault="00AF476D" w:rsidP="00AF476D">
            <w:pPr>
              <w:jc w:val="left"/>
              <w:rPr>
                <w:rFonts w:ascii="ＭＳ ゴシック" w:eastAsia="ＭＳ ゴシック" w:hAnsi="ＭＳ ゴシック"/>
              </w:rPr>
            </w:pPr>
          </w:p>
        </w:tc>
        <w:tc>
          <w:tcPr>
            <w:tcW w:w="1134" w:type="dxa"/>
          </w:tcPr>
          <w:p w14:paraId="44A4FB4A" w14:textId="77777777" w:rsidR="00AF476D" w:rsidRPr="001203A0" w:rsidRDefault="00AF476D" w:rsidP="00AF476D">
            <w:pPr>
              <w:jc w:val="left"/>
              <w:rPr>
                <w:rFonts w:ascii="ＭＳ ゴシック" w:eastAsia="ＭＳ ゴシック" w:hAnsi="ＭＳ ゴシック"/>
              </w:rPr>
            </w:pPr>
          </w:p>
        </w:tc>
      </w:tr>
    </w:tbl>
    <w:p w14:paraId="7ACE114B" w14:textId="77777777" w:rsidR="00E60F6B" w:rsidRPr="001203A0" w:rsidRDefault="00E60F6B" w:rsidP="00E60F6B">
      <w:pPr>
        <w:jc w:val="left"/>
        <w:rPr>
          <w:rFonts w:ascii="ＭＳ ゴシック" w:eastAsia="ＭＳ ゴシック" w:hAnsi="ＭＳ ゴシック"/>
        </w:rPr>
      </w:pPr>
    </w:p>
    <w:tbl>
      <w:tblPr>
        <w:tblStyle w:val="a3"/>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BB0EA8" w:rsidRPr="001203A0" w14:paraId="0A9AA696" w14:textId="77777777" w:rsidTr="000A7E46">
        <w:tc>
          <w:tcPr>
            <w:tcW w:w="9776" w:type="dxa"/>
          </w:tcPr>
          <w:p w14:paraId="4E7A73F7" w14:textId="77777777" w:rsidR="00BB0EA8" w:rsidRPr="001203A0" w:rsidRDefault="001C5E09" w:rsidP="00BB0EA8">
            <w:pPr>
              <w:jc w:val="left"/>
              <w:rPr>
                <w:rFonts w:ascii="ＭＳ ゴシック" w:eastAsia="ＭＳ ゴシック" w:hAnsi="ＭＳ ゴシック"/>
              </w:rPr>
            </w:pPr>
            <w:r>
              <w:rPr>
                <w:rFonts w:ascii="ＭＳ ゴシック" w:eastAsia="ＭＳ ゴシック" w:hAnsi="ＭＳ ゴシック" w:hint="eastAsia"/>
              </w:rPr>
              <w:t xml:space="preserve">　</w:t>
            </w:r>
            <w:r w:rsidR="00BB0EA8" w:rsidRPr="001203A0">
              <w:rPr>
                <w:rFonts w:ascii="ＭＳ ゴシック" w:eastAsia="ＭＳ ゴシック" w:hAnsi="ＭＳ ゴシック" w:hint="eastAsia"/>
              </w:rPr>
              <w:t>参加にあたり、健康上の問題がないことを確認の上、自身の健康管理には細心の注意を払い参加します。また、参加後</w:t>
            </w:r>
            <w:r w:rsidR="00F37380">
              <w:rPr>
                <w:rFonts w:ascii="ＭＳ ゴシック" w:eastAsia="ＭＳ ゴシック" w:hAnsi="ＭＳ ゴシック" w:hint="eastAsia"/>
              </w:rPr>
              <w:t>14日以内に</w:t>
            </w:r>
            <w:r w:rsidR="003066CE">
              <w:rPr>
                <w:rFonts w:ascii="ＭＳ ゴシック" w:eastAsia="ＭＳ ゴシック" w:hAnsi="ＭＳ ゴシック" w:hint="eastAsia"/>
              </w:rPr>
              <w:t>新型コロナウイルス感染症の疑いや陽性が判明した場合、直ちに文京区スポーツ振興課（TEL:03-5803-1308）</w:t>
            </w:r>
            <w:r w:rsidR="00BB0EA8" w:rsidRPr="001203A0">
              <w:rPr>
                <w:rFonts w:ascii="ＭＳ ゴシック" w:eastAsia="ＭＳ ゴシック" w:hAnsi="ＭＳ ゴシック" w:hint="eastAsia"/>
              </w:rPr>
              <w:t>に連絡します。</w:t>
            </w:r>
          </w:p>
          <w:p w14:paraId="4ABF9F2D" w14:textId="77777777" w:rsidR="00BB0EA8" w:rsidRPr="001203A0" w:rsidRDefault="00BB0EA8" w:rsidP="00BB0EA8">
            <w:pPr>
              <w:jc w:val="left"/>
              <w:rPr>
                <w:rFonts w:ascii="ＭＳ ゴシック" w:eastAsia="ＭＳ ゴシック" w:hAnsi="ＭＳ ゴシック"/>
              </w:rPr>
            </w:pPr>
            <w:r w:rsidRPr="001203A0">
              <w:rPr>
                <w:rFonts w:ascii="ＭＳ ゴシック" w:eastAsia="ＭＳ ゴシック" w:hAnsi="ＭＳ ゴシック" w:hint="eastAsia"/>
              </w:rPr>
              <w:t xml:space="preserve">　　　　　　　　　　　　　　　　　　　　　　　　　年　　　月　　　日</w:t>
            </w:r>
          </w:p>
          <w:p w14:paraId="344A5006" w14:textId="77777777" w:rsidR="00BB0EA8" w:rsidRPr="001203A0" w:rsidRDefault="00BB0EA8" w:rsidP="00BB0EA8">
            <w:pPr>
              <w:jc w:val="left"/>
              <w:rPr>
                <w:rFonts w:ascii="ＭＳ ゴシック" w:eastAsia="ＭＳ ゴシック" w:hAnsi="ＭＳ ゴシック"/>
              </w:rPr>
            </w:pPr>
            <w:r w:rsidRPr="001203A0">
              <w:rPr>
                <w:rFonts w:ascii="ＭＳ ゴシック" w:eastAsia="ＭＳ ゴシック" w:hAnsi="ＭＳ ゴシック" w:hint="eastAsia"/>
              </w:rPr>
              <w:t xml:space="preserve">　　　〒</w:t>
            </w:r>
          </w:p>
          <w:p w14:paraId="21ECC562" w14:textId="77777777" w:rsidR="00BB0EA8" w:rsidRPr="001203A0" w:rsidRDefault="00BB0EA8" w:rsidP="00BB0EA8">
            <w:pPr>
              <w:jc w:val="left"/>
              <w:rPr>
                <w:rFonts w:ascii="ＭＳ ゴシック" w:eastAsia="ＭＳ ゴシック" w:hAnsi="ＭＳ ゴシック"/>
                <w:u w:val="single"/>
              </w:rPr>
            </w:pPr>
            <w:r w:rsidRPr="001203A0">
              <w:rPr>
                <w:rFonts w:ascii="ＭＳ ゴシック" w:eastAsia="ＭＳ ゴシック" w:hAnsi="ＭＳ ゴシック" w:hint="eastAsia"/>
                <w:u w:val="single"/>
              </w:rPr>
              <w:t xml:space="preserve">住所：　　　　　　　　　　　　　　　　　　　　　　　　　　　　　</w:t>
            </w:r>
          </w:p>
          <w:p w14:paraId="135CF3DB" w14:textId="77777777" w:rsidR="00BB0EA8" w:rsidRPr="001203A0" w:rsidRDefault="00BB0EA8" w:rsidP="00BB0EA8">
            <w:pPr>
              <w:jc w:val="left"/>
              <w:rPr>
                <w:rFonts w:ascii="ＭＳ ゴシック" w:eastAsia="ＭＳ ゴシック" w:hAnsi="ＭＳ ゴシック"/>
              </w:rPr>
            </w:pPr>
          </w:p>
          <w:p w14:paraId="7003D553" w14:textId="77777777" w:rsidR="00BB0EA8" w:rsidRPr="001203A0" w:rsidRDefault="00BB0EA8" w:rsidP="00BB0EA8">
            <w:pPr>
              <w:jc w:val="left"/>
              <w:rPr>
                <w:rFonts w:ascii="ＭＳ ゴシック" w:eastAsia="ＭＳ ゴシック" w:hAnsi="ＭＳ ゴシック"/>
              </w:rPr>
            </w:pPr>
            <w:r w:rsidRPr="001203A0">
              <w:rPr>
                <w:rFonts w:ascii="ＭＳ ゴシック" w:eastAsia="ＭＳ ゴシック" w:hAnsi="ＭＳ ゴシック" w:hint="eastAsia"/>
                <w:u w:val="single"/>
              </w:rPr>
              <w:t xml:space="preserve">氏名：　　　　　　　　　　　　　　　　　　　　　　</w:t>
            </w:r>
            <w:r w:rsidRPr="001203A0">
              <w:rPr>
                <w:rFonts w:ascii="ＭＳ ゴシック" w:eastAsia="ＭＳ ゴシック" w:hAnsi="ＭＳ ゴシック" w:hint="eastAsia"/>
              </w:rPr>
              <w:t xml:space="preserve">　</w:t>
            </w:r>
            <w:r w:rsidRPr="001203A0">
              <w:rPr>
                <w:rFonts w:ascii="ＭＳ ゴシック" w:eastAsia="ＭＳ ゴシック" w:hAnsi="ＭＳ ゴシック" w:hint="eastAsia"/>
                <w:u w:val="single"/>
              </w:rPr>
              <w:t>年齢：（　　　歳）</w:t>
            </w:r>
          </w:p>
          <w:p w14:paraId="5E1BB6E7" w14:textId="77777777" w:rsidR="00BB0EA8" w:rsidRPr="001203A0" w:rsidRDefault="00BB0EA8" w:rsidP="00BB0EA8">
            <w:pPr>
              <w:jc w:val="left"/>
              <w:rPr>
                <w:rFonts w:ascii="ＭＳ ゴシック" w:eastAsia="ＭＳ ゴシック" w:hAnsi="ＭＳ ゴシック"/>
              </w:rPr>
            </w:pPr>
          </w:p>
          <w:p w14:paraId="6844AF88" w14:textId="77777777" w:rsidR="00BB0EA8" w:rsidRPr="001203A0" w:rsidRDefault="00BB0EA8" w:rsidP="00BB0EA8">
            <w:pPr>
              <w:jc w:val="left"/>
              <w:rPr>
                <w:rFonts w:ascii="ＭＳ ゴシック" w:eastAsia="ＭＳ ゴシック" w:hAnsi="ＭＳ ゴシック"/>
                <w:u w:val="single"/>
              </w:rPr>
            </w:pPr>
            <w:r w:rsidRPr="001203A0">
              <w:rPr>
                <w:rFonts w:ascii="ＭＳ ゴシック" w:eastAsia="ＭＳ ゴシック" w:hAnsi="ＭＳ ゴシック" w:hint="eastAsia"/>
                <w:u w:val="single"/>
              </w:rPr>
              <w:t xml:space="preserve">緊急連絡先：　　　　　　　　　　　　　　　　　　</w:t>
            </w:r>
          </w:p>
          <w:p w14:paraId="2E0ED8A9" w14:textId="77777777" w:rsidR="00BB0EA8" w:rsidRPr="001203A0" w:rsidRDefault="00BB0EA8" w:rsidP="00BB0EA8">
            <w:pPr>
              <w:jc w:val="left"/>
              <w:rPr>
                <w:rFonts w:ascii="ＭＳ ゴシック" w:eastAsia="ＭＳ ゴシック" w:hAnsi="ＭＳ ゴシック"/>
                <w:u w:val="single"/>
              </w:rPr>
            </w:pPr>
          </w:p>
        </w:tc>
      </w:tr>
    </w:tbl>
    <w:p w14:paraId="69F57E23" w14:textId="77777777" w:rsidR="00BB0EA8" w:rsidRPr="001203A0" w:rsidRDefault="00BB0EA8" w:rsidP="00E60F6B">
      <w:pPr>
        <w:jc w:val="left"/>
        <w:rPr>
          <w:rFonts w:ascii="ＭＳ ゴシック" w:eastAsia="ＭＳ ゴシック" w:hAnsi="ＭＳ ゴシック"/>
        </w:rPr>
      </w:pPr>
    </w:p>
    <w:tbl>
      <w:tblPr>
        <w:tblStyle w:val="a3"/>
        <w:tblW w:w="9776" w:type="dxa"/>
        <w:tblLook w:val="04A0" w:firstRow="1" w:lastRow="0" w:firstColumn="1" w:lastColumn="0" w:noHBand="0" w:noVBand="1"/>
      </w:tblPr>
      <w:tblGrid>
        <w:gridCol w:w="9776"/>
      </w:tblGrid>
      <w:tr w:rsidR="00DB643B" w:rsidRPr="001203A0" w14:paraId="4228266E" w14:textId="77777777" w:rsidTr="001203A0">
        <w:tc>
          <w:tcPr>
            <w:tcW w:w="9776" w:type="dxa"/>
          </w:tcPr>
          <w:p w14:paraId="09F50705" w14:textId="77777777" w:rsidR="00DB643B" w:rsidRPr="001203A0" w:rsidRDefault="00DB643B" w:rsidP="00DB643B">
            <w:pPr>
              <w:pStyle w:val="Default"/>
              <w:rPr>
                <w:rFonts w:ascii="ＭＳ ゴシック" w:eastAsia="ＭＳ ゴシック" w:hAnsi="ＭＳ ゴシック"/>
                <w:sz w:val="21"/>
                <w:szCs w:val="21"/>
              </w:rPr>
            </w:pPr>
            <w:r w:rsidRPr="001203A0">
              <w:rPr>
                <w:rFonts w:ascii="ＭＳ ゴシック" w:eastAsia="ＭＳ ゴシック" w:hAnsi="ＭＳ ゴシック"/>
              </w:rPr>
              <w:t xml:space="preserve"> </w:t>
            </w:r>
            <w:r w:rsidRPr="001203A0">
              <w:rPr>
                <w:rFonts w:ascii="ＭＳ ゴシック" w:eastAsia="ＭＳ ゴシック" w:hAnsi="ＭＳ ゴシック" w:hint="eastAsia"/>
                <w:sz w:val="21"/>
                <w:szCs w:val="21"/>
              </w:rPr>
              <w:t>【個人情報の取扱い】</w:t>
            </w:r>
          </w:p>
          <w:p w14:paraId="181AF96D" w14:textId="77777777" w:rsidR="001203A0" w:rsidRDefault="00DB643B" w:rsidP="00DB643B">
            <w:pPr>
              <w:pStyle w:val="Default"/>
              <w:rPr>
                <w:rFonts w:ascii="ＭＳ ゴシック" w:eastAsia="ＭＳ ゴシック" w:hAnsi="ＭＳ ゴシック"/>
                <w:sz w:val="21"/>
                <w:szCs w:val="21"/>
              </w:rPr>
            </w:pPr>
            <w:r w:rsidRPr="001203A0">
              <w:rPr>
                <w:rFonts w:ascii="ＭＳ ゴシック" w:eastAsia="ＭＳ ゴシック" w:hAnsi="ＭＳ ゴシック" w:hint="eastAsia"/>
                <w:sz w:val="21"/>
                <w:szCs w:val="21"/>
              </w:rPr>
              <w:t>１当該チェックリストにより収集した個人情報は、感染症の拡大防止を目的とした範囲でのみ利用い</w:t>
            </w:r>
          </w:p>
          <w:p w14:paraId="5DDF7D53" w14:textId="77777777" w:rsidR="00DB643B" w:rsidRPr="001203A0" w:rsidRDefault="001203A0" w:rsidP="00DB643B">
            <w:pPr>
              <w:pStyle w:val="Defaul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DB643B" w:rsidRPr="001203A0">
              <w:rPr>
                <w:rFonts w:ascii="ＭＳ ゴシック" w:eastAsia="ＭＳ ゴシック" w:hAnsi="ＭＳ ゴシック" w:hint="eastAsia"/>
                <w:sz w:val="21"/>
                <w:szCs w:val="21"/>
              </w:rPr>
              <w:t>たします。</w:t>
            </w:r>
          </w:p>
          <w:p w14:paraId="61D7B1DE" w14:textId="77777777" w:rsidR="001203A0" w:rsidRDefault="00DB643B" w:rsidP="00DB643B">
            <w:pPr>
              <w:pStyle w:val="Default"/>
              <w:rPr>
                <w:rFonts w:ascii="ＭＳ ゴシック" w:eastAsia="ＭＳ ゴシック" w:hAnsi="ＭＳ ゴシック"/>
                <w:sz w:val="21"/>
                <w:szCs w:val="21"/>
              </w:rPr>
            </w:pPr>
            <w:r w:rsidRPr="001203A0">
              <w:rPr>
                <w:rFonts w:ascii="ＭＳ ゴシック" w:eastAsia="ＭＳ ゴシック" w:hAnsi="ＭＳ ゴシック" w:hint="eastAsia"/>
                <w:sz w:val="21"/>
                <w:szCs w:val="21"/>
              </w:rPr>
              <w:t>２上記目的以外での利用又は第</w:t>
            </w:r>
            <w:r w:rsidRPr="001203A0">
              <w:rPr>
                <w:rFonts w:ascii="ＭＳ ゴシック" w:eastAsia="ＭＳ ゴシック" w:hAnsi="ＭＳ ゴシック" w:cs="Century"/>
                <w:sz w:val="21"/>
                <w:szCs w:val="21"/>
              </w:rPr>
              <w:t>3</w:t>
            </w:r>
            <w:r w:rsidRPr="001203A0">
              <w:rPr>
                <w:rFonts w:ascii="ＭＳ ゴシック" w:eastAsia="ＭＳ ゴシック" w:hAnsi="ＭＳ ゴシック" w:hint="eastAsia"/>
                <w:sz w:val="21"/>
                <w:szCs w:val="21"/>
              </w:rPr>
              <w:t>者（外部）提供を要する場合は、①法令に定めがあるとき、②個人の</w:t>
            </w:r>
          </w:p>
          <w:p w14:paraId="2ACF6DE3" w14:textId="77777777" w:rsidR="001203A0" w:rsidRDefault="001203A0" w:rsidP="00DB643B">
            <w:pPr>
              <w:pStyle w:val="Defaul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DB643B" w:rsidRPr="001203A0">
              <w:rPr>
                <w:rFonts w:ascii="ＭＳ ゴシック" w:eastAsia="ＭＳ ゴシック" w:hAnsi="ＭＳ ゴシック" w:hint="eastAsia"/>
                <w:sz w:val="21"/>
                <w:szCs w:val="21"/>
              </w:rPr>
              <w:t>生命、健康又は財産に対する危険を避けるため緊急かつやむを得ないと認められるときを除き、本</w:t>
            </w:r>
          </w:p>
          <w:p w14:paraId="72B767F1" w14:textId="77777777" w:rsidR="00DB643B" w:rsidRPr="001203A0" w:rsidRDefault="001203A0" w:rsidP="00DB643B">
            <w:pPr>
              <w:pStyle w:val="Defaul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DB643B" w:rsidRPr="001203A0">
              <w:rPr>
                <w:rFonts w:ascii="ＭＳ ゴシック" w:eastAsia="ＭＳ ゴシック" w:hAnsi="ＭＳ ゴシック" w:hint="eastAsia"/>
                <w:sz w:val="21"/>
                <w:szCs w:val="21"/>
              </w:rPr>
              <w:t>人の同意を得るものとします。</w:t>
            </w:r>
          </w:p>
          <w:p w14:paraId="011B7786" w14:textId="77777777" w:rsidR="001203A0" w:rsidRDefault="00DB643B" w:rsidP="00DB643B">
            <w:pPr>
              <w:jc w:val="left"/>
              <w:rPr>
                <w:rFonts w:ascii="ＭＳ ゴシック" w:eastAsia="ＭＳ ゴシック" w:hAnsi="ＭＳ ゴシック"/>
                <w:szCs w:val="21"/>
              </w:rPr>
            </w:pPr>
            <w:r w:rsidRPr="001203A0">
              <w:rPr>
                <w:rFonts w:ascii="ＭＳ ゴシック" w:eastAsia="ＭＳ ゴシック" w:hAnsi="ＭＳ ゴシック" w:hint="eastAsia"/>
                <w:szCs w:val="21"/>
              </w:rPr>
              <w:t>３収集した個人情報は、保存期間（</w:t>
            </w:r>
            <w:r w:rsidRPr="001203A0">
              <w:rPr>
                <w:rFonts w:ascii="ＭＳ ゴシック" w:eastAsia="ＭＳ ゴシック" w:hAnsi="ＭＳ ゴシック" w:cs="Century"/>
                <w:szCs w:val="21"/>
              </w:rPr>
              <w:t>30</w:t>
            </w:r>
            <w:r w:rsidRPr="001203A0">
              <w:rPr>
                <w:rFonts w:ascii="ＭＳ ゴシック" w:eastAsia="ＭＳ ゴシック" w:hAnsi="ＭＳ ゴシック" w:hint="eastAsia"/>
                <w:szCs w:val="21"/>
              </w:rPr>
              <w:t>日間）の経過後、又は上記利用目的を達したと主催者が判断し</w:t>
            </w:r>
          </w:p>
          <w:p w14:paraId="15C5039C" w14:textId="77777777" w:rsidR="00DB643B" w:rsidRPr="001203A0" w:rsidRDefault="001203A0" w:rsidP="00DB643B">
            <w:pPr>
              <w:jc w:val="left"/>
              <w:rPr>
                <w:rFonts w:ascii="ＭＳ ゴシック" w:eastAsia="ＭＳ ゴシック" w:hAnsi="ＭＳ ゴシック"/>
              </w:rPr>
            </w:pPr>
            <w:r>
              <w:rPr>
                <w:rFonts w:ascii="ＭＳ ゴシック" w:eastAsia="ＭＳ ゴシック" w:hAnsi="ＭＳ ゴシック" w:hint="eastAsia"/>
                <w:szCs w:val="21"/>
              </w:rPr>
              <w:t xml:space="preserve">　</w:t>
            </w:r>
            <w:r w:rsidR="00DB643B" w:rsidRPr="001203A0">
              <w:rPr>
                <w:rFonts w:ascii="ＭＳ ゴシック" w:eastAsia="ＭＳ ゴシック" w:hAnsi="ＭＳ ゴシック" w:hint="eastAsia"/>
                <w:szCs w:val="21"/>
              </w:rPr>
              <w:t>たときに、破棄いたします。</w:t>
            </w:r>
          </w:p>
        </w:tc>
      </w:tr>
    </w:tbl>
    <w:p w14:paraId="3CF8A8C9" w14:textId="77777777" w:rsidR="00A259A7" w:rsidRPr="00B372F2" w:rsidRDefault="00A259A7" w:rsidP="00592CAC">
      <w:pPr>
        <w:widowControl/>
        <w:jc w:val="left"/>
        <w:rPr>
          <w:rFonts w:ascii="ＭＳ ゴシック" w:eastAsia="ＭＳ ゴシック" w:hAnsi="ＭＳ ゴシック" w:hint="eastAsia"/>
          <w:sz w:val="24"/>
          <w:szCs w:val="24"/>
        </w:rPr>
      </w:pPr>
    </w:p>
    <w:sectPr w:rsidR="00A259A7" w:rsidRPr="00B372F2" w:rsidSect="00DB643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760B8" w14:textId="77777777" w:rsidR="00882C0C" w:rsidRDefault="00882C0C" w:rsidP="00A600F5">
      <w:r>
        <w:separator/>
      </w:r>
    </w:p>
  </w:endnote>
  <w:endnote w:type="continuationSeparator" w:id="0">
    <w:p w14:paraId="6C0C1A33" w14:textId="77777777" w:rsidR="00882C0C" w:rsidRDefault="00882C0C" w:rsidP="00A6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81265" w14:textId="77777777" w:rsidR="00882C0C" w:rsidRDefault="00882C0C" w:rsidP="00A600F5">
      <w:r>
        <w:separator/>
      </w:r>
    </w:p>
  </w:footnote>
  <w:footnote w:type="continuationSeparator" w:id="0">
    <w:p w14:paraId="41402FB5" w14:textId="77777777" w:rsidR="00882C0C" w:rsidRDefault="00882C0C" w:rsidP="00A60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62DAB"/>
    <w:multiLevelType w:val="hybridMultilevel"/>
    <w:tmpl w:val="131EC54E"/>
    <w:lvl w:ilvl="0" w:tplc="BDCE0B5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6B"/>
    <w:rsid w:val="000A7E46"/>
    <w:rsid w:val="000C7937"/>
    <w:rsid w:val="001203A0"/>
    <w:rsid w:val="001C5E09"/>
    <w:rsid w:val="001F20FB"/>
    <w:rsid w:val="002C7AFC"/>
    <w:rsid w:val="003066CE"/>
    <w:rsid w:val="003A709A"/>
    <w:rsid w:val="00486FFC"/>
    <w:rsid w:val="00592CAC"/>
    <w:rsid w:val="005E1B5F"/>
    <w:rsid w:val="00621BFC"/>
    <w:rsid w:val="00634DE7"/>
    <w:rsid w:val="006E4800"/>
    <w:rsid w:val="007178EF"/>
    <w:rsid w:val="007451A6"/>
    <w:rsid w:val="00785A15"/>
    <w:rsid w:val="007A6DBE"/>
    <w:rsid w:val="007C4B91"/>
    <w:rsid w:val="00882C0C"/>
    <w:rsid w:val="00886B27"/>
    <w:rsid w:val="009840D3"/>
    <w:rsid w:val="009A6135"/>
    <w:rsid w:val="009E7A58"/>
    <w:rsid w:val="00A0488D"/>
    <w:rsid w:val="00A259A7"/>
    <w:rsid w:val="00A600F5"/>
    <w:rsid w:val="00AF476D"/>
    <w:rsid w:val="00B372F2"/>
    <w:rsid w:val="00BB0EA8"/>
    <w:rsid w:val="00BF728C"/>
    <w:rsid w:val="00CF5E5C"/>
    <w:rsid w:val="00DB643B"/>
    <w:rsid w:val="00E25587"/>
    <w:rsid w:val="00E60F6B"/>
    <w:rsid w:val="00EB05DA"/>
    <w:rsid w:val="00ED1EFB"/>
    <w:rsid w:val="00F37380"/>
    <w:rsid w:val="00FB2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A2F497"/>
  <w15:chartTrackingRefBased/>
  <w15:docId w15:val="{C103BF2D-4077-44BF-9415-C3FFF5C6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43B"/>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A600F5"/>
    <w:pPr>
      <w:tabs>
        <w:tab w:val="center" w:pos="4252"/>
        <w:tab w:val="right" w:pos="8504"/>
      </w:tabs>
      <w:snapToGrid w:val="0"/>
    </w:pPr>
  </w:style>
  <w:style w:type="character" w:customStyle="1" w:styleId="a5">
    <w:name w:val="ヘッダー (文字)"/>
    <w:basedOn w:val="a0"/>
    <w:link w:val="a4"/>
    <w:uiPriority w:val="99"/>
    <w:rsid w:val="00A600F5"/>
  </w:style>
  <w:style w:type="paragraph" w:styleId="a6">
    <w:name w:val="footer"/>
    <w:basedOn w:val="a"/>
    <w:link w:val="a7"/>
    <w:uiPriority w:val="99"/>
    <w:unhideWhenUsed/>
    <w:rsid w:val="00A600F5"/>
    <w:pPr>
      <w:tabs>
        <w:tab w:val="center" w:pos="4252"/>
        <w:tab w:val="right" w:pos="8504"/>
      </w:tabs>
      <w:snapToGrid w:val="0"/>
    </w:pPr>
  </w:style>
  <w:style w:type="character" w:customStyle="1" w:styleId="a7">
    <w:name w:val="フッター (文字)"/>
    <w:basedOn w:val="a0"/>
    <w:link w:val="a6"/>
    <w:uiPriority w:val="99"/>
    <w:rsid w:val="00A600F5"/>
  </w:style>
  <w:style w:type="paragraph" w:styleId="a8">
    <w:name w:val="List Paragraph"/>
    <w:basedOn w:val="a"/>
    <w:uiPriority w:val="34"/>
    <w:qFormat/>
    <w:rsid w:val="009840D3"/>
    <w:pPr>
      <w:ind w:leftChars="400" w:left="840"/>
    </w:pPr>
  </w:style>
  <w:style w:type="paragraph" w:styleId="a9">
    <w:name w:val="Balloon Text"/>
    <w:basedOn w:val="a"/>
    <w:link w:val="aa"/>
    <w:uiPriority w:val="99"/>
    <w:semiHidden/>
    <w:unhideWhenUsed/>
    <w:rsid w:val="00EB05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05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日向野 貴司</dc:creator>
  <cp:keywords/>
  <dc:description/>
  <cp:lastModifiedBy>悟 川嶋</cp:lastModifiedBy>
  <cp:revision>3</cp:revision>
  <cp:lastPrinted>2020-09-01T01:38:00Z</cp:lastPrinted>
  <dcterms:created xsi:type="dcterms:W3CDTF">2021-03-29T13:54:00Z</dcterms:created>
  <dcterms:modified xsi:type="dcterms:W3CDTF">2021-03-29T14:03:00Z</dcterms:modified>
</cp:coreProperties>
</file>